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CD" w:rsidRPr="00D25478" w:rsidRDefault="00002875">
      <w:pPr>
        <w:pStyle w:val="a3"/>
        <w:tabs>
          <w:tab w:val="left" w:pos="5235"/>
        </w:tabs>
        <w:spacing w:line="540" w:lineRule="exact"/>
        <w:jc w:val="center"/>
        <w:rPr>
          <w:rFonts w:ascii="宋体" w:hAnsi="宋体"/>
          <w:b/>
          <w:sz w:val="28"/>
          <w:szCs w:val="28"/>
        </w:rPr>
      </w:pPr>
      <w:r w:rsidRPr="00D25478">
        <w:rPr>
          <w:rFonts w:ascii="宋体" w:hAnsi="宋体" w:hint="eastAsia"/>
          <w:b/>
          <w:sz w:val="28"/>
          <w:szCs w:val="28"/>
        </w:rPr>
        <w:t>宁夏民族职业技术学院202</w:t>
      </w:r>
      <w:r w:rsidR="00B525E7" w:rsidRPr="00D25478">
        <w:rPr>
          <w:rFonts w:ascii="宋体" w:hAnsi="宋体" w:hint="eastAsia"/>
          <w:b/>
          <w:sz w:val="28"/>
          <w:szCs w:val="28"/>
        </w:rPr>
        <w:t>3</w:t>
      </w:r>
      <w:r w:rsidRPr="00D25478">
        <w:rPr>
          <w:rFonts w:ascii="宋体" w:hAnsi="宋体" w:hint="eastAsia"/>
          <w:b/>
          <w:sz w:val="28"/>
          <w:szCs w:val="28"/>
        </w:rPr>
        <w:t>年高职招生简章</w:t>
      </w:r>
    </w:p>
    <w:p w:rsidR="008919CD" w:rsidRPr="00D25478" w:rsidRDefault="00002875" w:rsidP="00D25478">
      <w:pPr>
        <w:pStyle w:val="a6"/>
        <w:shd w:val="clear" w:color="auto" w:fill="FFFFFF"/>
        <w:spacing w:before="0" w:beforeAutospacing="0" w:after="0" w:afterAutospacing="0" w:line="400" w:lineRule="exact"/>
        <w:ind w:firstLineChars="200" w:firstLine="422"/>
        <w:jc w:val="both"/>
        <w:rPr>
          <w:rFonts w:ascii="楷体" w:eastAsia="楷体" w:hAnsi="楷体" w:cs="仿宋_GB2312"/>
          <w:b/>
          <w:sz w:val="21"/>
          <w:szCs w:val="21"/>
        </w:rPr>
      </w:pPr>
      <w:r w:rsidRPr="00D25478">
        <w:rPr>
          <w:rFonts w:ascii="楷体" w:eastAsia="楷体" w:hAnsi="楷体" w:cs="仿宋_GB2312" w:hint="eastAsia"/>
          <w:b/>
          <w:sz w:val="21"/>
          <w:szCs w:val="21"/>
        </w:rPr>
        <w:t>学院简介</w:t>
      </w:r>
    </w:p>
    <w:p w:rsidR="00B525E7" w:rsidRPr="00D25478" w:rsidRDefault="00B525E7" w:rsidP="00D25478">
      <w:pPr>
        <w:pStyle w:val="a6"/>
        <w:shd w:val="clear" w:color="auto" w:fill="FFFFFF"/>
        <w:spacing w:before="0" w:beforeAutospacing="0" w:after="0" w:afterAutospacing="0" w:line="400" w:lineRule="exact"/>
        <w:ind w:firstLineChars="200" w:firstLine="420"/>
        <w:jc w:val="both"/>
        <w:rPr>
          <w:rFonts w:ascii="仿宋" w:eastAsia="仿宋" w:hAnsi="仿宋" w:cs="仿宋_GB2312"/>
          <w:bCs/>
          <w:sz w:val="21"/>
          <w:szCs w:val="21"/>
        </w:rPr>
      </w:pPr>
      <w:r w:rsidRPr="00D25478">
        <w:rPr>
          <w:rFonts w:ascii="仿宋" w:eastAsia="仿宋" w:hAnsi="仿宋" w:cs="仿宋_GB2312" w:hint="eastAsia"/>
          <w:sz w:val="21"/>
          <w:szCs w:val="21"/>
        </w:rPr>
        <w:t>宁夏民族职业技术学院是教育部备案的公办全日制普通高等职业院校,是</w:t>
      </w:r>
      <w:r w:rsidRPr="00D25478">
        <w:rPr>
          <w:rFonts w:ascii="仿宋" w:eastAsia="仿宋" w:hAnsi="仿宋" w:cs="仿宋_GB2312" w:hint="eastAsia"/>
          <w:bCs/>
          <w:sz w:val="21"/>
          <w:szCs w:val="21"/>
        </w:rPr>
        <w:t>自治区高水平高职学校和专业群建设单位。</w:t>
      </w:r>
    </w:p>
    <w:p w:rsidR="00B525E7" w:rsidRPr="00D25478" w:rsidRDefault="00B525E7" w:rsidP="00D25478">
      <w:pPr>
        <w:pStyle w:val="a6"/>
        <w:shd w:val="clear" w:color="auto" w:fill="FFFFFF"/>
        <w:spacing w:before="0" w:beforeAutospacing="0" w:after="0" w:afterAutospacing="0" w:line="400" w:lineRule="exact"/>
        <w:ind w:firstLineChars="200" w:firstLine="420"/>
        <w:jc w:val="both"/>
        <w:rPr>
          <w:rFonts w:ascii="仿宋" w:eastAsia="仿宋" w:hAnsi="仿宋" w:cs="仿宋_GB2312"/>
          <w:sz w:val="21"/>
          <w:szCs w:val="21"/>
        </w:rPr>
      </w:pPr>
      <w:r w:rsidRPr="00D25478">
        <w:rPr>
          <w:rFonts w:ascii="仿宋" w:eastAsia="仿宋" w:hAnsi="仿宋" w:cs="仿宋_GB2312" w:hint="eastAsia"/>
          <w:sz w:val="21"/>
          <w:szCs w:val="21"/>
        </w:rPr>
        <w:t>学院</w:t>
      </w:r>
      <w:r w:rsidRPr="00D25478">
        <w:rPr>
          <w:rFonts w:ascii="仿宋" w:eastAsia="仿宋" w:hAnsi="仿宋" w:hint="eastAsia"/>
          <w:kern w:val="2"/>
          <w:sz w:val="21"/>
          <w:szCs w:val="21"/>
        </w:rPr>
        <w:t>创建于1952年的宁夏民族公学，兴盛于1956--2001的原宁夏吴忠师范学校，重组升格于2001年的吴忠职业技术学院，更名于2006年的宁夏民族职业技术学院</w:t>
      </w:r>
      <w:r w:rsidRPr="00D25478">
        <w:rPr>
          <w:rFonts w:ascii="仿宋" w:eastAsia="仿宋" w:hAnsi="仿宋" w:cs="仿宋_GB2312" w:hint="eastAsia"/>
          <w:kern w:val="2"/>
          <w:sz w:val="21"/>
          <w:szCs w:val="21"/>
        </w:rPr>
        <w:t>。</w:t>
      </w:r>
      <w:r w:rsidRPr="00D25478">
        <w:rPr>
          <w:rFonts w:ascii="仿宋" w:eastAsia="仿宋" w:hAnsi="仿宋" w:cs="仿宋_GB2312" w:hint="eastAsia"/>
          <w:sz w:val="21"/>
          <w:szCs w:val="21"/>
        </w:rPr>
        <w:t>现址占地1000亩，总建筑面积16万平方米，固定资产5.06亿元，</w:t>
      </w:r>
      <w:r w:rsidRPr="00D25478">
        <w:rPr>
          <w:rFonts w:ascii="仿宋" w:eastAsia="仿宋" w:hAnsi="仿宋" w:hint="eastAsia"/>
          <w:kern w:val="2"/>
          <w:sz w:val="21"/>
          <w:szCs w:val="21"/>
        </w:rPr>
        <w:t>校内实训室及车间127个，设备总值1亿元，校外建有122个紧密型师生实训实践基地。</w:t>
      </w:r>
      <w:r w:rsidRPr="00D25478">
        <w:rPr>
          <w:rFonts w:ascii="仿宋" w:eastAsia="仿宋" w:hAnsi="仿宋" w:cs="仿宋_GB2312" w:hint="eastAsia"/>
          <w:sz w:val="21"/>
          <w:szCs w:val="21"/>
        </w:rPr>
        <w:t>全日制在校生7980人，教职工500多人。开设高职专业28个，其中，教育部现代学徒制专业2个，教育部创新发展行动计划骨干专业3个，自治区级高水平专业群2个,成人学历教育本科专业8个。形成了装备制造、康养服务、电商营销、畜牧兽医、艺术设计、基础教育等专业群。</w:t>
      </w:r>
    </w:p>
    <w:p w:rsidR="00B525E7" w:rsidRPr="00D25478" w:rsidRDefault="00B525E7" w:rsidP="00D25478">
      <w:pPr>
        <w:pStyle w:val="a3"/>
        <w:spacing w:after="0" w:line="400" w:lineRule="exact"/>
        <w:ind w:firstLineChars="200" w:firstLine="420"/>
        <w:rPr>
          <w:rFonts w:ascii="仿宋" w:eastAsia="仿宋" w:hAnsi="仿宋" w:cs="仿宋_GB2312"/>
          <w:szCs w:val="21"/>
        </w:rPr>
      </w:pPr>
      <w:r w:rsidRPr="00D25478">
        <w:rPr>
          <w:rFonts w:ascii="仿宋" w:eastAsia="仿宋" w:hAnsi="仿宋" w:cs="仿宋_GB2312" w:hint="eastAsia"/>
          <w:szCs w:val="21"/>
        </w:rPr>
        <w:t>学院设“七系二部二中心一馆”，即农牧科技系、机电工程系、康复与护理系、教育系、经济管理系、艺术设计系、幼儿教育系；马克思主义教学科研部、健康与体育教学部；</w:t>
      </w:r>
      <w:r w:rsidR="007C3177" w:rsidRPr="00D25478">
        <w:rPr>
          <w:rFonts w:ascii="仿宋" w:eastAsia="仿宋" w:hAnsi="仿宋" w:cs="仿宋_GB2312" w:hint="eastAsia"/>
          <w:color w:val="FF0000"/>
          <w:szCs w:val="21"/>
        </w:rPr>
        <w:t>设备管理</w:t>
      </w:r>
      <w:r w:rsidRPr="00D25478">
        <w:rPr>
          <w:rFonts w:ascii="仿宋" w:eastAsia="仿宋" w:hAnsi="仿宋" w:cs="仿宋_GB2312" w:hint="eastAsia"/>
          <w:color w:val="FF0000"/>
          <w:szCs w:val="21"/>
        </w:rPr>
        <w:t>与信息中心、</w:t>
      </w:r>
      <w:r w:rsidRPr="00D25478">
        <w:rPr>
          <w:rFonts w:ascii="仿宋" w:eastAsia="仿宋" w:hAnsi="仿宋" w:cs="仿宋_GB2312" w:hint="eastAsia"/>
          <w:szCs w:val="21"/>
        </w:rPr>
        <w:t>继续教育中心、图书馆。附设国家职业技能鉴定所等各类培训机构16个。</w:t>
      </w:r>
    </w:p>
    <w:p w:rsidR="0031719D" w:rsidRPr="00D25478" w:rsidRDefault="00B525E7" w:rsidP="00D25478">
      <w:pPr>
        <w:pStyle w:val="a3"/>
        <w:spacing w:after="0" w:line="400" w:lineRule="exact"/>
        <w:ind w:firstLineChars="200" w:firstLine="420"/>
        <w:rPr>
          <w:rFonts w:ascii="仿宋" w:eastAsia="仿宋" w:hAnsi="仿宋" w:cs="仿宋_GB2312"/>
          <w:szCs w:val="21"/>
        </w:rPr>
      </w:pPr>
      <w:r w:rsidRPr="00D25478">
        <w:rPr>
          <w:rFonts w:ascii="仿宋" w:eastAsia="仿宋" w:hAnsi="仿宋" w:cs="仿宋_GB2312" w:hint="eastAsia"/>
          <w:szCs w:val="21"/>
        </w:rPr>
        <w:t>学院先后</w:t>
      </w:r>
      <w:r w:rsidR="0099785B" w:rsidRPr="00D25478">
        <w:rPr>
          <w:rFonts w:ascii="仿宋" w:eastAsia="仿宋" w:hAnsi="仿宋" w:cs="仿宋_GB2312" w:hint="eastAsia"/>
          <w:szCs w:val="21"/>
        </w:rPr>
        <w:t>获“第六届</w:t>
      </w:r>
      <w:r w:rsidRPr="00D25478">
        <w:rPr>
          <w:rFonts w:ascii="仿宋" w:eastAsia="仿宋" w:hAnsi="仿宋" w:cs="宋体" w:hint="eastAsia"/>
          <w:szCs w:val="21"/>
        </w:rPr>
        <w:t>黄炎培职业教育</w:t>
      </w:r>
      <w:r w:rsidR="0099785B" w:rsidRPr="00D25478">
        <w:rPr>
          <w:rFonts w:ascii="仿宋" w:eastAsia="仿宋" w:hAnsi="仿宋" w:cs="宋体" w:hint="eastAsia"/>
          <w:szCs w:val="21"/>
        </w:rPr>
        <w:t>优秀学校”“自治区高水平高职学校和专业群建设单位”“教育部现代学徒制试点院校”</w:t>
      </w:r>
      <w:r w:rsidRPr="00D25478">
        <w:rPr>
          <w:rFonts w:ascii="仿宋" w:eastAsia="仿宋" w:hAnsi="仿宋" w:cs="宋体" w:hint="eastAsia"/>
          <w:szCs w:val="21"/>
        </w:rPr>
        <w:t>“全国巾帼建功先进集体”“全国五四红旗团委”“全国红十字模范单位”“自治区民族团结</w:t>
      </w:r>
      <w:r w:rsidR="0099785B" w:rsidRPr="00D25478">
        <w:rPr>
          <w:rFonts w:ascii="仿宋" w:eastAsia="仿宋" w:hAnsi="仿宋" w:cs="宋体" w:hint="eastAsia"/>
          <w:szCs w:val="21"/>
        </w:rPr>
        <w:t>工作先进集体</w:t>
      </w:r>
      <w:r w:rsidRPr="00D25478">
        <w:rPr>
          <w:rFonts w:ascii="仿宋" w:eastAsia="仿宋" w:hAnsi="仿宋" w:cs="宋体" w:hint="eastAsia"/>
          <w:szCs w:val="21"/>
        </w:rPr>
        <w:t>”“自治区文明校园”“全区校园治理达标校”“自治区节水型高校”等荣誉称号。连续</w:t>
      </w:r>
      <w:r w:rsidR="0099785B" w:rsidRPr="00D25478">
        <w:rPr>
          <w:rFonts w:ascii="仿宋" w:eastAsia="仿宋" w:hAnsi="仿宋" w:cs="宋体" w:hint="eastAsia"/>
          <w:szCs w:val="21"/>
        </w:rPr>
        <w:t>六</w:t>
      </w:r>
      <w:r w:rsidRPr="00D25478">
        <w:rPr>
          <w:rFonts w:ascii="仿宋" w:eastAsia="仿宋" w:hAnsi="仿宋" w:cs="宋体" w:hint="eastAsia"/>
          <w:szCs w:val="21"/>
        </w:rPr>
        <w:t>年荣获全区职业院校技能大赛突出贡献奖，连续</w:t>
      </w:r>
      <w:r w:rsidR="0099785B" w:rsidRPr="00D25478">
        <w:rPr>
          <w:rFonts w:ascii="仿宋" w:eastAsia="仿宋" w:hAnsi="仿宋" w:cs="宋体" w:hint="eastAsia"/>
          <w:szCs w:val="21"/>
        </w:rPr>
        <w:t>七</w:t>
      </w:r>
      <w:r w:rsidRPr="00D25478">
        <w:rPr>
          <w:rFonts w:ascii="仿宋" w:eastAsia="仿宋" w:hAnsi="仿宋" w:cs="宋体" w:hint="eastAsia"/>
          <w:szCs w:val="21"/>
        </w:rPr>
        <w:t>年荣获吴忠市效能目标考核一等奖。</w:t>
      </w:r>
    </w:p>
    <w:p w:rsidR="00B525E7" w:rsidRPr="00D25478" w:rsidRDefault="00002875" w:rsidP="00D25478">
      <w:pPr>
        <w:spacing w:line="480" w:lineRule="exact"/>
        <w:ind w:rightChars="10" w:right="21" w:firstLineChars="150" w:firstLine="316"/>
        <w:rPr>
          <w:rFonts w:ascii="楷体" w:eastAsia="楷体" w:hAnsi="楷体"/>
          <w:b/>
          <w:szCs w:val="21"/>
        </w:rPr>
      </w:pPr>
      <w:r w:rsidRPr="00D25478">
        <w:rPr>
          <w:rFonts w:ascii="楷体" w:eastAsia="楷体" w:hAnsi="楷体" w:hint="eastAsia"/>
          <w:b/>
          <w:szCs w:val="21"/>
        </w:rPr>
        <w:t>招生</w:t>
      </w:r>
      <w:r w:rsidR="0031719D" w:rsidRPr="00D25478">
        <w:rPr>
          <w:rFonts w:ascii="楷体" w:eastAsia="楷体" w:hAnsi="楷体" w:hint="eastAsia"/>
          <w:b/>
          <w:szCs w:val="21"/>
        </w:rPr>
        <w:t>专业及</w:t>
      </w:r>
      <w:r w:rsidRPr="00D25478">
        <w:rPr>
          <w:rFonts w:ascii="楷体" w:eastAsia="楷体" w:hAnsi="楷体" w:hint="eastAsia"/>
          <w:b/>
          <w:szCs w:val="21"/>
        </w:rPr>
        <w:t>计划（学院国标代码：12716  在宁报考代码：6470）</w:t>
      </w:r>
    </w:p>
    <w:tbl>
      <w:tblPr>
        <w:tblW w:w="9072" w:type="dxa"/>
        <w:tblInd w:w="108" w:type="dxa"/>
        <w:tblLook w:val="04A0"/>
      </w:tblPr>
      <w:tblGrid>
        <w:gridCol w:w="567"/>
        <w:gridCol w:w="851"/>
        <w:gridCol w:w="1984"/>
        <w:gridCol w:w="851"/>
        <w:gridCol w:w="709"/>
        <w:gridCol w:w="708"/>
        <w:gridCol w:w="579"/>
        <w:gridCol w:w="697"/>
        <w:gridCol w:w="992"/>
        <w:gridCol w:w="1134"/>
      </w:tblGrid>
      <w:tr w:rsidR="00D25478" w:rsidRPr="00D25478" w:rsidTr="00D25478">
        <w:trPr>
          <w:trHeight w:val="1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pPr>
              <w:widowControl/>
              <w:jc w:val="center"/>
              <w:rPr>
                <w:rFonts w:ascii="仿宋" w:eastAsia="仿宋" w:hAnsi="仿宋" w:cs="宋体"/>
                <w:b/>
                <w:kern w:val="0"/>
                <w:sz w:val="18"/>
                <w:szCs w:val="18"/>
              </w:rPr>
            </w:pPr>
            <w:r w:rsidRPr="00D25478">
              <w:rPr>
                <w:rFonts w:ascii="仿宋" w:eastAsia="仿宋" w:hAnsi="仿宋" w:cs="宋体" w:hint="eastAsia"/>
                <w:b/>
                <w:kern w:val="0"/>
                <w:sz w:val="18"/>
                <w:szCs w:val="18"/>
              </w:rPr>
              <w:t>序号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专业</w:t>
            </w:r>
          </w:p>
          <w:p w:rsidR="008919CD" w:rsidRPr="00D25478" w:rsidRDefault="00002875">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代码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pPr>
              <w:widowControl/>
              <w:jc w:val="center"/>
              <w:rPr>
                <w:rFonts w:ascii="仿宋" w:eastAsia="仿宋" w:hAnsi="仿宋" w:cs="宋体"/>
                <w:b/>
                <w:kern w:val="0"/>
                <w:sz w:val="18"/>
                <w:szCs w:val="18"/>
              </w:rPr>
            </w:pPr>
            <w:r w:rsidRPr="00D25478">
              <w:rPr>
                <w:rFonts w:ascii="仿宋" w:eastAsia="仿宋" w:hAnsi="仿宋" w:cs="宋体" w:hint="eastAsia"/>
                <w:b/>
                <w:kern w:val="0"/>
                <w:sz w:val="18"/>
                <w:szCs w:val="18"/>
              </w:rPr>
              <w:t>专业名称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总计</w:t>
            </w:r>
          </w:p>
          <w:p w:rsidR="008919CD" w:rsidRPr="00D25478" w:rsidRDefault="00002875">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划数</w:t>
            </w:r>
          </w:p>
        </w:tc>
        <w:tc>
          <w:tcPr>
            <w:tcW w:w="1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19CD" w:rsidRPr="00D25478" w:rsidRDefault="00002875">
            <w:pPr>
              <w:jc w:val="center"/>
              <w:rPr>
                <w:rFonts w:ascii="仿宋" w:eastAsia="仿宋" w:hAnsi="仿宋" w:cs="宋体"/>
                <w:b/>
                <w:kern w:val="0"/>
                <w:sz w:val="18"/>
                <w:szCs w:val="18"/>
              </w:rPr>
            </w:pPr>
            <w:r w:rsidRPr="00D25478">
              <w:rPr>
                <w:rFonts w:ascii="仿宋" w:eastAsia="仿宋" w:hAnsi="仿宋" w:cs="宋体" w:hint="eastAsia"/>
                <w:b/>
                <w:kern w:val="0"/>
                <w:sz w:val="18"/>
                <w:szCs w:val="18"/>
              </w:rPr>
              <w:t>其中</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rsidP="00D25478">
            <w:pPr>
              <w:spacing w:line="240" w:lineRule="exact"/>
              <w:ind w:firstLineChars="50" w:firstLine="90"/>
              <w:rPr>
                <w:rFonts w:ascii="仿宋" w:eastAsia="仿宋" w:hAnsi="仿宋" w:cs="宋体"/>
                <w:b/>
                <w:kern w:val="0"/>
                <w:sz w:val="18"/>
                <w:szCs w:val="18"/>
              </w:rPr>
            </w:pPr>
            <w:r w:rsidRPr="00D25478">
              <w:rPr>
                <w:rFonts w:ascii="仿宋" w:eastAsia="仿宋" w:hAnsi="仿宋" w:cs="宋体" w:hint="eastAsia"/>
                <w:b/>
                <w:kern w:val="0"/>
                <w:sz w:val="18"/>
                <w:szCs w:val="18"/>
              </w:rPr>
              <w:t>学费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rsidP="00264256">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住宿费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002875">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备注</w:t>
            </w:r>
          </w:p>
        </w:tc>
      </w:tr>
      <w:tr w:rsidR="00D25478" w:rsidRPr="00D25478" w:rsidTr="00D25478">
        <w:trPr>
          <w:trHeight w:val="43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jc w:val="center"/>
              <w:rPr>
                <w:rFonts w:ascii="仿宋" w:eastAsia="仿宋" w:hAnsi="仿宋" w:cs="宋体"/>
                <w:b/>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spacing w:line="240" w:lineRule="exact"/>
              <w:jc w:val="center"/>
              <w:rPr>
                <w:rFonts w:ascii="仿宋" w:eastAsia="仿宋" w:hAnsi="仿宋" w:cs="宋体"/>
                <w:b/>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jc w:val="center"/>
              <w:rPr>
                <w:rFonts w:ascii="仿宋" w:eastAsia="仿宋" w:hAnsi="仿宋" w:cs="宋体"/>
                <w:b/>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spacing w:line="240" w:lineRule="exact"/>
              <w:jc w:val="center"/>
              <w:rPr>
                <w:rFonts w:ascii="仿宋" w:eastAsia="仿宋" w:hAnsi="仿宋" w:cs="宋体"/>
                <w:b/>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19CD" w:rsidRPr="00D25478" w:rsidRDefault="0031719D" w:rsidP="0031719D">
            <w:pPr>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基于高考</w:t>
            </w:r>
            <w:r w:rsidR="00002875" w:rsidRPr="00D25478">
              <w:rPr>
                <w:rFonts w:ascii="仿宋" w:eastAsia="仿宋" w:hAnsi="仿宋" w:cs="宋体" w:hint="eastAsia"/>
                <w:b/>
                <w:kern w:val="0"/>
                <w:sz w:val="18"/>
                <w:szCs w:val="18"/>
              </w:rPr>
              <w:t>招生</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31719D">
            <w:pPr>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单独考试招生</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31719D">
            <w:pPr>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对口招生</w:t>
            </w: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jc w:val="left"/>
              <w:rPr>
                <w:rFonts w:ascii="仿宋" w:eastAsia="仿宋" w:hAnsi="仿宋" w:cs="宋体"/>
                <w:b/>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jc w:val="left"/>
              <w:rPr>
                <w:rFonts w:ascii="仿宋" w:eastAsia="仿宋" w:hAnsi="仿宋" w:cs="宋体"/>
                <w:b/>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9CD" w:rsidRPr="00D25478" w:rsidRDefault="008919CD">
            <w:pPr>
              <w:widowControl/>
              <w:rPr>
                <w:rFonts w:ascii="仿宋" w:eastAsia="仿宋" w:hAnsi="仿宋" w:cs="宋体"/>
                <w:b/>
                <w:kern w:val="0"/>
                <w:sz w:val="18"/>
                <w:szCs w:val="18"/>
              </w:rPr>
            </w:pPr>
          </w:p>
        </w:tc>
      </w:tr>
      <w:tr w:rsidR="00D25478" w:rsidRPr="00D25478" w:rsidTr="00D25478">
        <w:trPr>
          <w:trHeight w:val="332"/>
        </w:trPr>
        <w:tc>
          <w:tcPr>
            <w:tcW w:w="567"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center"/>
              <w:rPr>
                <w:rFonts w:ascii="仿宋" w:eastAsia="仿宋" w:hAnsi="仿宋" w:cs="宋体"/>
                <w:b/>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709"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579"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697"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8919CD" w:rsidRPr="00D25478" w:rsidRDefault="008919CD">
            <w:pPr>
              <w:widowControl/>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410303</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畜牧兽医</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182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51</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41</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90</w:t>
            </w:r>
          </w:p>
        </w:tc>
        <w:tc>
          <w:tcPr>
            <w:tcW w:w="697" w:type="dxa"/>
            <w:vMerge w:val="restart"/>
            <w:tcBorders>
              <w:top w:val="nil"/>
              <w:left w:val="single" w:sz="4" w:space="0" w:color="auto"/>
              <w:right w:val="single" w:sz="4" w:space="0" w:color="auto"/>
            </w:tcBorders>
            <w:vAlign w:val="center"/>
          </w:tcPr>
          <w:p w:rsidR="000D591C" w:rsidRPr="00D25478" w:rsidRDefault="000D591C" w:rsidP="00B525E7">
            <w:pPr>
              <w:spacing w:line="240" w:lineRule="atLeast"/>
              <w:jc w:val="center"/>
              <w:rPr>
                <w:rFonts w:ascii="仿宋" w:eastAsia="仿宋" w:hAnsi="仿宋" w:cs="宋体"/>
                <w:b/>
                <w:kern w:val="0"/>
                <w:sz w:val="18"/>
                <w:szCs w:val="18"/>
              </w:rPr>
            </w:pPr>
            <w:r w:rsidRPr="00D25478">
              <w:rPr>
                <w:rFonts w:ascii="仿宋" w:eastAsia="仿宋" w:hAnsi="仿宋" w:cs="宋体" w:hint="eastAsia"/>
                <w:b/>
                <w:kern w:val="0"/>
                <w:sz w:val="18"/>
                <w:szCs w:val="18"/>
              </w:rPr>
              <w:t>4600</w:t>
            </w:r>
            <w:r w:rsidR="0031719D" w:rsidRPr="00D25478">
              <w:rPr>
                <w:rFonts w:ascii="仿宋" w:eastAsia="仿宋" w:hAnsi="仿宋" w:cs="宋体" w:hint="eastAsia"/>
                <w:b/>
                <w:kern w:val="0"/>
                <w:sz w:val="18"/>
                <w:szCs w:val="18"/>
              </w:rPr>
              <w:t>元/年</w:t>
            </w:r>
          </w:p>
          <w:p w:rsidR="000D591C" w:rsidRPr="00D25478" w:rsidRDefault="000D591C" w:rsidP="00B525E7">
            <w:pPr>
              <w:spacing w:line="240" w:lineRule="atLeast"/>
              <w:jc w:val="center"/>
              <w:rPr>
                <w:rFonts w:ascii="仿宋" w:eastAsia="仿宋" w:hAnsi="仿宋" w:cs="宋体"/>
                <w:b/>
                <w:kern w:val="0"/>
                <w:sz w:val="18"/>
                <w:szCs w:val="18"/>
              </w:rPr>
            </w:pPr>
          </w:p>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val="restart"/>
            <w:tcBorders>
              <w:top w:val="nil"/>
              <w:left w:val="single" w:sz="4" w:space="0" w:color="auto"/>
              <w:right w:val="single" w:sz="4" w:space="0" w:color="auto"/>
            </w:tcBorders>
            <w:vAlign w:val="center"/>
          </w:tcPr>
          <w:p w:rsidR="000D591C" w:rsidRPr="00D25478" w:rsidRDefault="000D591C">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6人间：</w:t>
            </w:r>
          </w:p>
          <w:p w:rsidR="000D591C" w:rsidRPr="00D25478" w:rsidRDefault="000D591C">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800</w:t>
            </w:r>
            <w:r w:rsidR="0031719D" w:rsidRPr="00D25478">
              <w:rPr>
                <w:rFonts w:ascii="仿宋" w:eastAsia="仿宋" w:hAnsi="仿宋" w:cs="宋体" w:hint="eastAsia"/>
                <w:b/>
                <w:kern w:val="0"/>
                <w:sz w:val="18"/>
                <w:szCs w:val="18"/>
              </w:rPr>
              <w:t>元/年</w:t>
            </w:r>
          </w:p>
          <w:p w:rsidR="000D591C" w:rsidRPr="00D25478" w:rsidRDefault="000D591C">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8人间：</w:t>
            </w:r>
          </w:p>
          <w:p w:rsidR="000D591C" w:rsidRPr="00D25478" w:rsidRDefault="000D591C" w:rsidP="0031719D">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600</w:t>
            </w:r>
            <w:r w:rsidR="0031719D" w:rsidRPr="00D25478">
              <w:rPr>
                <w:rFonts w:ascii="仿宋" w:eastAsia="仿宋" w:hAnsi="仿宋" w:cs="宋体" w:hint="eastAsia"/>
                <w:b/>
                <w:kern w:val="0"/>
                <w:sz w:val="18"/>
                <w:szCs w:val="18"/>
              </w:rPr>
              <w:t>元/年</w:t>
            </w:r>
            <w:r w:rsidRPr="00D25478">
              <w:rPr>
                <w:rFonts w:ascii="仿宋" w:eastAsia="仿宋" w:hAnsi="仿宋" w:cs="宋体"/>
                <w:b/>
                <w:kern w:val="0"/>
                <w:sz w:val="18"/>
                <w:szCs w:val="18"/>
              </w:rPr>
              <w:t xml:space="preserve"> </w:t>
            </w:r>
          </w:p>
        </w:tc>
        <w:tc>
          <w:tcPr>
            <w:tcW w:w="1134" w:type="dxa"/>
            <w:vMerge w:val="restart"/>
            <w:tcBorders>
              <w:top w:val="nil"/>
              <w:left w:val="single" w:sz="4" w:space="0" w:color="auto"/>
              <w:right w:val="single" w:sz="4" w:space="0" w:color="auto"/>
            </w:tcBorders>
            <w:vAlign w:val="center"/>
          </w:tcPr>
          <w:p w:rsidR="0031719D" w:rsidRPr="00D25478" w:rsidRDefault="000D591C" w:rsidP="0031719D">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宁夏籍考生减免</w:t>
            </w:r>
          </w:p>
          <w:p w:rsidR="000D591C" w:rsidRPr="00D25478" w:rsidRDefault="000D591C" w:rsidP="0031719D">
            <w:pPr>
              <w:widowControl/>
              <w:jc w:val="left"/>
              <w:rPr>
                <w:rFonts w:ascii="仿宋" w:eastAsia="仿宋" w:hAnsi="仿宋" w:cs="宋体"/>
                <w:b/>
                <w:kern w:val="0"/>
                <w:sz w:val="18"/>
                <w:szCs w:val="18"/>
              </w:rPr>
            </w:pPr>
            <w:r w:rsidRPr="00D25478">
              <w:rPr>
                <w:rFonts w:ascii="仿宋" w:eastAsia="仿宋" w:hAnsi="仿宋" w:cs="宋体" w:hint="eastAsia"/>
                <w:b/>
                <w:kern w:val="0"/>
                <w:sz w:val="18"/>
                <w:szCs w:val="18"/>
              </w:rPr>
              <w:t>4200元/年</w:t>
            </w: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410306</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动物防疫与检疫</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vMerge/>
            <w:tcBorders>
              <w:left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3</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570103K</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小学教育</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b/>
                <w:bCs/>
                <w:sz w:val="18"/>
                <w:szCs w:val="18"/>
              </w:rPr>
            </w:pPr>
            <w:r w:rsidRPr="00D25478">
              <w:rPr>
                <w:rFonts w:ascii="仿宋" w:eastAsia="仿宋" w:hAnsi="仿宋" w:hint="eastAsia"/>
                <w:b/>
                <w:bCs/>
                <w:sz w:val="18"/>
                <w:szCs w:val="18"/>
              </w:rPr>
              <w:t xml:space="preserve">　</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vMerge/>
            <w:tcBorders>
              <w:left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4</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570106K</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小学英语教育</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b/>
                <w:bCs/>
                <w:sz w:val="18"/>
                <w:szCs w:val="18"/>
              </w:rPr>
            </w:pPr>
            <w:r w:rsidRPr="00D25478">
              <w:rPr>
                <w:rFonts w:ascii="仿宋" w:eastAsia="仿宋" w:hAnsi="仿宋" w:hint="eastAsia"/>
                <w:b/>
                <w:bCs/>
                <w:sz w:val="18"/>
                <w:szCs w:val="18"/>
              </w:rPr>
              <w:t xml:space="preserve">　</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vMerge/>
            <w:tcBorders>
              <w:left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5</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570102K</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学前教育</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139</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47</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vMerge/>
            <w:tcBorders>
              <w:left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6</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570101K</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早期教育</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b/>
                <w:kern w:val="0"/>
                <w:sz w:val="18"/>
                <w:szCs w:val="18"/>
              </w:rPr>
            </w:pP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vMerge/>
            <w:tcBorders>
              <w:left w:val="single" w:sz="4" w:space="0" w:color="auto"/>
              <w:bottom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7</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460301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机电一体化技术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170</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47</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24</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99</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8</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460301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机电一体化技术（电梯维护方向）</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D25478">
            <w:pPr>
              <w:widowControl/>
              <w:ind w:firstLineChars="50" w:firstLine="90"/>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9</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460305</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工业机器人技术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F347C9">
            <w:pPr>
              <w:widowControl/>
              <w:jc w:val="lef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10</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480401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现代纺织技术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left w:val="single" w:sz="4" w:space="0" w:color="auto"/>
              <w:bottom w:val="single" w:sz="4" w:space="0" w:color="auto"/>
              <w:right w:val="single" w:sz="4" w:space="0" w:color="auto"/>
            </w:tcBorders>
            <w:vAlign w:val="center"/>
          </w:tcPr>
          <w:p w:rsidR="000D591C" w:rsidRPr="00D25478" w:rsidRDefault="000D591C" w:rsidP="00B525E7">
            <w:pPr>
              <w:spacing w:line="240" w:lineRule="atLeas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11</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490410</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纺织机电技术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66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66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B525E7">
            <w:pPr>
              <w:spacing w:line="240" w:lineRule="atLeast"/>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12</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520201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护理</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137</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91</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B525E7">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13</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520202</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助产</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14</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520803</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老年保健与管理</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15</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520601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康复治疗技术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16</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590401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现代文秘</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lastRenderedPageBreak/>
              <w:t>17</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510205</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大数据技术</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133</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47</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20</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b/>
                <w:bCs/>
                <w:sz w:val="18"/>
                <w:szCs w:val="18"/>
              </w:rPr>
            </w:pPr>
            <w:r w:rsidRPr="00D25478">
              <w:rPr>
                <w:rFonts w:ascii="仿宋" w:eastAsia="仿宋" w:hAnsi="仿宋" w:hint="eastAsia"/>
                <w:b/>
                <w:bCs/>
                <w:sz w:val="18"/>
                <w:szCs w:val="18"/>
              </w:rPr>
              <w:t>66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rsidP="00B525E7">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18</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510206</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云计算技术应用</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93</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0</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21</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72</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19</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530302</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大数据与会计</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161</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68</w:t>
            </w: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22</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71</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20</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540101</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旅游管理</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21</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530605</w:t>
            </w:r>
          </w:p>
        </w:tc>
        <w:tc>
          <w:tcPr>
            <w:tcW w:w="1984"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市场营销</w:t>
            </w:r>
          </w:p>
        </w:tc>
        <w:tc>
          <w:tcPr>
            <w:tcW w:w="851"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single" w:sz="4" w:space="0" w:color="auto"/>
              <w:bottom w:val="single" w:sz="4" w:space="0" w:color="auto"/>
              <w:right w:val="single" w:sz="4" w:space="0" w:color="auto"/>
            </w:tcBorders>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697" w:type="dxa"/>
            <w:vMerge/>
            <w:tcBorders>
              <w:left w:val="single" w:sz="4" w:space="0" w:color="auto"/>
              <w:right w:val="single" w:sz="4" w:space="0" w:color="auto"/>
            </w:tcBorders>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22</w:t>
            </w:r>
          </w:p>
        </w:tc>
        <w:tc>
          <w:tcPr>
            <w:tcW w:w="851"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530701</w:t>
            </w:r>
          </w:p>
        </w:tc>
        <w:tc>
          <w:tcPr>
            <w:tcW w:w="1984"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电子商务</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697" w:type="dxa"/>
            <w:vMerge/>
            <w:tcBorders>
              <w:left w:val="single" w:sz="4" w:space="0" w:color="auto"/>
              <w:right w:val="single" w:sz="4" w:space="0" w:color="auto"/>
            </w:tcBorders>
            <w:shd w:val="clear" w:color="auto" w:fill="auto"/>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23</w:t>
            </w:r>
          </w:p>
        </w:tc>
        <w:tc>
          <w:tcPr>
            <w:tcW w:w="851"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550114</w:t>
            </w:r>
          </w:p>
        </w:tc>
        <w:tc>
          <w:tcPr>
            <w:tcW w:w="1984"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室内艺术设计</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99</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17</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36</w:t>
            </w:r>
          </w:p>
        </w:tc>
        <w:tc>
          <w:tcPr>
            <w:tcW w:w="697" w:type="dxa"/>
            <w:vMerge/>
            <w:tcBorders>
              <w:left w:val="single" w:sz="4" w:space="0" w:color="auto"/>
              <w:right w:val="single" w:sz="4" w:space="0" w:color="auto"/>
            </w:tcBorders>
            <w:shd w:val="clear" w:color="auto" w:fill="auto"/>
            <w:vAlign w:val="center"/>
          </w:tcPr>
          <w:p w:rsidR="000D591C" w:rsidRPr="00D25478" w:rsidRDefault="000D591C" w:rsidP="00084EDF">
            <w:pPr>
              <w:spacing w:line="240" w:lineRule="atLeast"/>
              <w:jc w:val="center"/>
              <w:rPr>
                <w:rFonts w:ascii="仿宋" w:eastAsia="仿宋" w:hAnsi="仿宋"/>
                <w:b/>
                <w:sz w:val="18"/>
                <w:szCs w:val="18"/>
              </w:rPr>
            </w:pPr>
          </w:p>
        </w:tc>
        <w:tc>
          <w:tcPr>
            <w:tcW w:w="992" w:type="dxa"/>
            <w:vMerge/>
            <w:tcBorders>
              <w:left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24</w:t>
            </w:r>
          </w:p>
        </w:tc>
        <w:tc>
          <w:tcPr>
            <w:tcW w:w="851"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550113</w:t>
            </w:r>
          </w:p>
        </w:tc>
        <w:tc>
          <w:tcPr>
            <w:tcW w:w="1984"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广告艺术设计</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92</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697" w:type="dxa"/>
            <w:vMerge/>
            <w:tcBorders>
              <w:left w:val="single" w:sz="4" w:space="0" w:color="auto"/>
              <w:right w:val="single" w:sz="4" w:space="0" w:color="auto"/>
            </w:tcBorders>
            <w:shd w:val="clear" w:color="auto" w:fill="auto"/>
            <w:vAlign w:val="center"/>
          </w:tcPr>
          <w:p w:rsidR="000D591C" w:rsidRPr="00D25478" w:rsidRDefault="000D591C" w:rsidP="00084EDF">
            <w:pPr>
              <w:spacing w:line="240" w:lineRule="atLeast"/>
              <w:jc w:val="center"/>
              <w:rPr>
                <w:rFonts w:ascii="仿宋" w:eastAsia="仿宋" w:hAnsi="仿宋" w:cs="宋体"/>
                <w:b/>
                <w:kern w:val="0"/>
                <w:sz w:val="18"/>
                <w:szCs w:val="18"/>
              </w:rPr>
            </w:pPr>
          </w:p>
        </w:tc>
        <w:tc>
          <w:tcPr>
            <w:tcW w:w="992" w:type="dxa"/>
            <w:vMerge/>
            <w:tcBorders>
              <w:left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cs="宋体"/>
                <w:b/>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cs="宋体"/>
                <w:b/>
                <w:kern w:val="0"/>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25</w:t>
            </w:r>
          </w:p>
        </w:tc>
        <w:tc>
          <w:tcPr>
            <w:tcW w:w="851"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550118</w:t>
            </w:r>
          </w:p>
        </w:tc>
        <w:tc>
          <w:tcPr>
            <w:tcW w:w="1984"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摄影与摄像艺术</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46</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20</w:t>
            </w: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26</w:t>
            </w:r>
          </w:p>
        </w:tc>
        <w:tc>
          <w:tcPr>
            <w:tcW w:w="697" w:type="dxa"/>
            <w:vMerge/>
            <w:tcBorders>
              <w:left w:val="single" w:sz="4" w:space="0" w:color="auto"/>
              <w:right w:val="single" w:sz="4" w:space="0" w:color="auto"/>
            </w:tcBorders>
            <w:shd w:val="clear" w:color="auto" w:fill="auto"/>
            <w:vAlign w:val="center"/>
          </w:tcPr>
          <w:p w:rsidR="000D591C" w:rsidRPr="00D25478" w:rsidRDefault="000D591C" w:rsidP="00084EDF">
            <w:pPr>
              <w:spacing w:line="240" w:lineRule="atLeast"/>
              <w:jc w:val="center"/>
              <w:rPr>
                <w:rFonts w:ascii="仿宋" w:eastAsia="仿宋" w:hAnsi="仿宋"/>
                <w:b/>
                <w:sz w:val="18"/>
                <w:szCs w:val="18"/>
              </w:rPr>
            </w:pPr>
          </w:p>
        </w:tc>
        <w:tc>
          <w:tcPr>
            <w:tcW w:w="992" w:type="dxa"/>
            <w:vMerge/>
            <w:tcBorders>
              <w:left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r>
      <w:tr w:rsidR="00D25478" w:rsidRPr="00D25478" w:rsidTr="00D25478">
        <w:trPr>
          <w:trHeight w:hRule="exact" w:val="29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40" w:lineRule="exact"/>
              <w:jc w:val="center"/>
              <w:rPr>
                <w:rFonts w:ascii="仿宋" w:eastAsia="仿宋" w:hAnsi="仿宋" w:cs="宋体"/>
                <w:b/>
                <w:kern w:val="0"/>
                <w:sz w:val="18"/>
                <w:szCs w:val="18"/>
              </w:rPr>
            </w:pPr>
            <w:r w:rsidRPr="00D25478">
              <w:rPr>
                <w:rFonts w:ascii="仿宋" w:eastAsia="仿宋" w:hAnsi="仿宋" w:cs="宋体" w:hint="eastAsia"/>
                <w:b/>
                <w:kern w:val="0"/>
                <w:sz w:val="18"/>
                <w:szCs w:val="18"/>
              </w:rPr>
              <w:t>26</w:t>
            </w:r>
          </w:p>
        </w:tc>
        <w:tc>
          <w:tcPr>
            <w:tcW w:w="851"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520802</w:t>
            </w:r>
          </w:p>
        </w:tc>
        <w:tc>
          <w:tcPr>
            <w:tcW w:w="1984" w:type="dxa"/>
            <w:tcBorders>
              <w:top w:val="nil"/>
              <w:left w:val="nil"/>
              <w:bottom w:val="single" w:sz="4" w:space="0" w:color="auto"/>
              <w:right w:val="single" w:sz="4" w:space="0" w:color="auto"/>
            </w:tcBorders>
            <w:shd w:val="clear" w:color="auto" w:fill="auto"/>
            <w:noWrap/>
            <w:vAlign w:val="center"/>
          </w:tcPr>
          <w:p w:rsidR="000D591C" w:rsidRPr="00D25478" w:rsidRDefault="000D591C" w:rsidP="00D25478">
            <w:pPr>
              <w:spacing w:line="240" w:lineRule="exact"/>
              <w:rPr>
                <w:rFonts w:ascii="仿宋" w:eastAsia="仿宋" w:hAnsi="仿宋" w:cs="宋体"/>
                <w:sz w:val="18"/>
                <w:szCs w:val="18"/>
              </w:rPr>
            </w:pPr>
            <w:r w:rsidRPr="00D25478">
              <w:rPr>
                <w:rFonts w:ascii="仿宋" w:eastAsia="仿宋" w:hAnsi="仿宋" w:hint="eastAsia"/>
                <w:sz w:val="18"/>
                <w:szCs w:val="18"/>
              </w:rPr>
              <w:t>婴幼儿托育服务与管理</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44</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28</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spacing w:line="240" w:lineRule="exact"/>
              <w:jc w:val="center"/>
              <w:rPr>
                <w:rFonts w:ascii="仿宋" w:eastAsia="仿宋" w:hAnsi="仿宋" w:cs="宋体"/>
                <w:sz w:val="18"/>
                <w:szCs w:val="18"/>
              </w:rPr>
            </w:pPr>
            <w:r w:rsidRPr="00D25478">
              <w:rPr>
                <w:rFonts w:ascii="仿宋" w:eastAsia="仿宋" w:hAnsi="仿宋" w:hint="eastAsia"/>
                <w:sz w:val="18"/>
                <w:szCs w:val="18"/>
              </w:rPr>
              <w:t>16</w:t>
            </w:r>
          </w:p>
        </w:tc>
        <w:tc>
          <w:tcPr>
            <w:tcW w:w="697" w:type="dxa"/>
            <w:vMerge/>
            <w:tcBorders>
              <w:left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cs="宋体"/>
                <w:b/>
                <w:kern w:val="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c>
          <w:tcPr>
            <w:tcW w:w="1134" w:type="dxa"/>
            <w:tcBorders>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r>
      <w:tr w:rsidR="00D25478" w:rsidRPr="00D25478" w:rsidTr="00D25478">
        <w:trPr>
          <w:trHeight w:val="360"/>
        </w:trPr>
        <w:tc>
          <w:tcPr>
            <w:tcW w:w="3402" w:type="dxa"/>
            <w:gridSpan w:val="3"/>
            <w:tcBorders>
              <w:top w:val="nil"/>
              <w:left w:val="single" w:sz="4" w:space="0" w:color="auto"/>
              <w:bottom w:val="single" w:sz="4" w:space="0" w:color="auto"/>
              <w:right w:val="single" w:sz="4" w:space="0" w:color="auto"/>
            </w:tcBorders>
            <w:shd w:val="clear" w:color="auto" w:fill="auto"/>
            <w:noWrap/>
            <w:vAlign w:val="center"/>
          </w:tcPr>
          <w:p w:rsidR="000D591C" w:rsidRPr="00D25478" w:rsidRDefault="000D591C" w:rsidP="00D25478">
            <w:pPr>
              <w:widowControl/>
              <w:spacing w:line="200" w:lineRule="exact"/>
              <w:ind w:firstLineChars="850" w:firstLine="1536"/>
              <w:jc w:val="left"/>
              <w:rPr>
                <w:rFonts w:ascii="仿宋" w:eastAsia="仿宋" w:hAnsi="仿宋" w:cs="宋体"/>
                <w:b/>
                <w:kern w:val="0"/>
                <w:sz w:val="18"/>
                <w:szCs w:val="18"/>
              </w:rPr>
            </w:pPr>
            <w:r w:rsidRPr="00D25478">
              <w:rPr>
                <w:rFonts w:ascii="仿宋" w:eastAsia="仿宋" w:hAnsi="仿宋" w:cs="宋体" w:hint="eastAsia"/>
                <w:b/>
                <w:kern w:val="0"/>
                <w:sz w:val="18"/>
                <w:szCs w:val="18"/>
              </w:rPr>
              <w:t>合计</w:t>
            </w:r>
          </w:p>
        </w:tc>
        <w:tc>
          <w:tcPr>
            <w:tcW w:w="851" w:type="dxa"/>
            <w:tcBorders>
              <w:top w:val="nil"/>
              <w:left w:val="nil"/>
              <w:bottom w:val="single" w:sz="4" w:space="0" w:color="auto"/>
              <w:right w:val="single" w:sz="4" w:space="0" w:color="auto"/>
            </w:tcBorders>
            <w:shd w:val="clear" w:color="auto" w:fill="auto"/>
            <w:vAlign w:val="center"/>
          </w:tcPr>
          <w:p w:rsidR="000D591C" w:rsidRPr="00D25478" w:rsidRDefault="000D591C" w:rsidP="006E7BE0">
            <w:pPr>
              <w:rPr>
                <w:rFonts w:ascii="仿宋" w:eastAsia="仿宋" w:hAnsi="仿宋" w:cs="宋体"/>
                <w:sz w:val="18"/>
                <w:szCs w:val="18"/>
              </w:rPr>
            </w:pPr>
            <w:r w:rsidRPr="00D25478">
              <w:rPr>
                <w:rFonts w:ascii="仿宋" w:eastAsia="仿宋" w:hAnsi="仿宋" w:cs="宋体" w:hint="eastAsia"/>
                <w:sz w:val="18"/>
                <w:szCs w:val="18"/>
              </w:rPr>
              <w:t>2282</w:t>
            </w:r>
          </w:p>
        </w:tc>
        <w:tc>
          <w:tcPr>
            <w:tcW w:w="709" w:type="dxa"/>
            <w:tcBorders>
              <w:top w:val="nil"/>
              <w:left w:val="nil"/>
              <w:bottom w:val="single" w:sz="4" w:space="0" w:color="auto"/>
              <w:right w:val="single" w:sz="4" w:space="0" w:color="auto"/>
            </w:tcBorders>
            <w:shd w:val="clear" w:color="auto" w:fill="auto"/>
            <w:vAlign w:val="center"/>
          </w:tcPr>
          <w:p w:rsidR="000D591C" w:rsidRPr="00D25478" w:rsidRDefault="000D591C" w:rsidP="00D25478">
            <w:pPr>
              <w:ind w:firstLineChars="50" w:firstLine="90"/>
              <w:rPr>
                <w:rFonts w:ascii="仿宋" w:eastAsia="仿宋" w:hAnsi="仿宋" w:cs="宋体"/>
                <w:sz w:val="18"/>
                <w:szCs w:val="18"/>
              </w:rPr>
            </w:pPr>
            <w:r w:rsidRPr="00D25478">
              <w:rPr>
                <w:rFonts w:ascii="仿宋" w:eastAsia="仿宋" w:hAnsi="仿宋" w:cs="宋体" w:hint="eastAsia"/>
                <w:sz w:val="18"/>
                <w:szCs w:val="18"/>
              </w:rPr>
              <w:t>739</w:t>
            </w:r>
          </w:p>
        </w:tc>
        <w:tc>
          <w:tcPr>
            <w:tcW w:w="708" w:type="dxa"/>
            <w:tcBorders>
              <w:top w:val="nil"/>
              <w:left w:val="nil"/>
              <w:bottom w:val="single" w:sz="4" w:space="0" w:color="auto"/>
              <w:right w:val="single" w:sz="4" w:space="0" w:color="auto"/>
            </w:tcBorders>
            <w:shd w:val="clear" w:color="auto" w:fill="auto"/>
            <w:vAlign w:val="center"/>
          </w:tcPr>
          <w:p w:rsidR="000D591C" w:rsidRPr="00D25478" w:rsidRDefault="000D591C" w:rsidP="006E7BE0">
            <w:pPr>
              <w:widowControl/>
              <w:spacing w:line="200" w:lineRule="exact"/>
              <w:rPr>
                <w:rFonts w:ascii="仿宋" w:eastAsia="仿宋" w:hAnsi="仿宋" w:cs="宋体"/>
                <w:b/>
                <w:kern w:val="0"/>
                <w:sz w:val="18"/>
                <w:szCs w:val="18"/>
              </w:rPr>
            </w:pPr>
            <w:r w:rsidRPr="00D25478">
              <w:rPr>
                <w:rFonts w:ascii="仿宋" w:eastAsia="仿宋" w:hAnsi="仿宋" w:cs="宋体" w:hint="eastAsia"/>
                <w:b/>
                <w:kern w:val="0"/>
                <w:sz w:val="18"/>
                <w:szCs w:val="18"/>
              </w:rPr>
              <w:t>173</w:t>
            </w:r>
          </w:p>
        </w:tc>
        <w:tc>
          <w:tcPr>
            <w:tcW w:w="579" w:type="dxa"/>
            <w:tcBorders>
              <w:top w:val="nil"/>
              <w:left w:val="nil"/>
              <w:bottom w:val="single" w:sz="4" w:space="0" w:color="auto"/>
              <w:right w:val="single" w:sz="4" w:space="0" w:color="auto"/>
            </w:tcBorders>
            <w:shd w:val="clear" w:color="auto" w:fill="auto"/>
            <w:vAlign w:val="center"/>
          </w:tcPr>
          <w:p w:rsidR="000D591C" w:rsidRPr="00D25478" w:rsidRDefault="000D591C" w:rsidP="006E7BE0">
            <w:pPr>
              <w:widowControl/>
              <w:spacing w:line="200" w:lineRule="exact"/>
              <w:rPr>
                <w:rFonts w:ascii="仿宋" w:eastAsia="仿宋" w:hAnsi="仿宋" w:cs="宋体"/>
                <w:b/>
                <w:kern w:val="0"/>
                <w:sz w:val="18"/>
                <w:szCs w:val="18"/>
              </w:rPr>
            </w:pPr>
            <w:r w:rsidRPr="00D25478">
              <w:rPr>
                <w:rFonts w:ascii="仿宋" w:eastAsia="仿宋" w:hAnsi="仿宋" w:cs="宋体" w:hint="eastAsia"/>
                <w:b/>
                <w:kern w:val="0"/>
                <w:sz w:val="18"/>
                <w:szCs w:val="18"/>
              </w:rPr>
              <w:t>1370</w:t>
            </w:r>
          </w:p>
        </w:tc>
        <w:tc>
          <w:tcPr>
            <w:tcW w:w="697" w:type="dxa"/>
            <w:vMerge/>
            <w:tcBorders>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c>
          <w:tcPr>
            <w:tcW w:w="992" w:type="dxa"/>
            <w:tcBorders>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c>
          <w:tcPr>
            <w:tcW w:w="1134" w:type="dxa"/>
            <w:tcBorders>
              <w:left w:val="single" w:sz="4" w:space="0" w:color="auto"/>
              <w:bottom w:val="single" w:sz="4" w:space="0" w:color="auto"/>
              <w:right w:val="single" w:sz="4" w:space="0" w:color="auto"/>
            </w:tcBorders>
            <w:shd w:val="clear" w:color="auto" w:fill="auto"/>
            <w:vAlign w:val="center"/>
          </w:tcPr>
          <w:p w:rsidR="000D591C" w:rsidRPr="00D25478" w:rsidRDefault="000D591C">
            <w:pPr>
              <w:spacing w:line="240" w:lineRule="atLeast"/>
              <w:jc w:val="center"/>
              <w:rPr>
                <w:rFonts w:ascii="仿宋" w:eastAsia="仿宋" w:hAnsi="仿宋"/>
                <w:b/>
                <w:sz w:val="18"/>
                <w:szCs w:val="18"/>
              </w:rPr>
            </w:pPr>
          </w:p>
        </w:tc>
      </w:tr>
    </w:tbl>
    <w:p w:rsidR="008919CD" w:rsidRPr="00D25478" w:rsidRDefault="00002875" w:rsidP="00D25478">
      <w:pPr>
        <w:spacing w:line="400" w:lineRule="exact"/>
        <w:ind w:rightChars="10" w:right="21"/>
        <w:rPr>
          <w:rFonts w:ascii="楷体" w:eastAsia="楷体" w:hAnsi="楷体"/>
          <w:b/>
          <w:szCs w:val="21"/>
        </w:rPr>
      </w:pPr>
      <w:r w:rsidRPr="00D25478">
        <w:rPr>
          <w:rFonts w:ascii="楷体" w:eastAsia="楷体" w:hAnsi="楷体" w:hint="eastAsia"/>
          <w:b/>
          <w:szCs w:val="21"/>
        </w:rPr>
        <w:t>实习就业:</w:t>
      </w:r>
    </w:p>
    <w:p w:rsidR="00B525E7" w:rsidRPr="00D25478" w:rsidRDefault="00B525E7" w:rsidP="00D25478">
      <w:pPr>
        <w:pStyle w:val="a6"/>
        <w:shd w:val="clear" w:color="auto" w:fill="FFFFFF"/>
        <w:spacing w:before="0" w:beforeAutospacing="0" w:after="0" w:afterAutospacing="0" w:line="400" w:lineRule="exact"/>
        <w:ind w:firstLineChars="200" w:firstLine="420"/>
        <w:rPr>
          <w:rFonts w:ascii="仿宋" w:eastAsia="仿宋" w:hAnsi="仿宋" w:cs="仿宋_GB2312"/>
          <w:sz w:val="21"/>
          <w:szCs w:val="21"/>
        </w:rPr>
      </w:pPr>
      <w:r w:rsidRPr="00D25478">
        <w:rPr>
          <w:rFonts w:ascii="仿宋" w:eastAsia="仿宋" w:hAnsi="仿宋" w:cs="仿宋_GB2312" w:hint="eastAsia"/>
          <w:sz w:val="21"/>
          <w:szCs w:val="21"/>
        </w:rPr>
        <w:t>院坚持“政府所想、市场所需、学生所盼、</w:t>
      </w:r>
      <w:r w:rsidRPr="00D25478">
        <w:rPr>
          <w:rFonts w:ascii="仿宋" w:eastAsia="仿宋" w:hAnsi="仿宋" w:hint="eastAsia"/>
          <w:sz w:val="21"/>
          <w:szCs w:val="21"/>
        </w:rPr>
        <w:t>学院所能</w:t>
      </w:r>
      <w:r w:rsidRPr="00D25478">
        <w:rPr>
          <w:rFonts w:ascii="仿宋" w:eastAsia="仿宋" w:hAnsi="仿宋" w:cs="仿宋_GB2312" w:hint="eastAsia"/>
          <w:sz w:val="21"/>
          <w:szCs w:val="21"/>
        </w:rPr>
        <w:t>”的办学原则，强力推进“校校、校企、校地、国际交流”四个层面的合作，实施联合招生、联合培养、共促就业“两联一促”中国特色学徒制人才培养模式，与吴忠仪表、宁夏恒丰、伊利集团、宁夏农垦、宁夏世能、上海三菱宁夏分公司、宁夏昌禾装饰、宁夏宝丰养老等企事业单位建立了122个校外实习实训基地；与山东畜牧兽医职业技术学院、潍坊职业学院、陕西杨凌职业技术学院、常州工程职业技术学院、成都纺织高等专科学校、宁波卫生职业技术学院、宁德职业技术学院等高水平职业院校联合办学，在人才培养、师资互派、专业共建、科技研发等领域开展了密切深入合作。应届高职毕业生可参加宁夏师范学院、宁夏医科大学、宁夏大学新华学院、宁夏理工学院等全日制专升本考试，毕业生去向落实率在96%以上。</w:t>
      </w:r>
    </w:p>
    <w:p w:rsidR="008919CD" w:rsidRPr="00D25478" w:rsidRDefault="00002875" w:rsidP="00D25478">
      <w:pPr>
        <w:spacing w:line="400" w:lineRule="exact"/>
        <w:rPr>
          <w:rFonts w:ascii="楷体" w:eastAsia="楷体" w:hAnsi="楷体"/>
          <w:szCs w:val="21"/>
        </w:rPr>
      </w:pPr>
      <w:r w:rsidRPr="00D25478">
        <w:rPr>
          <w:rFonts w:ascii="楷体" w:eastAsia="楷体" w:hAnsi="楷体" w:hint="eastAsia"/>
          <w:b/>
          <w:bCs/>
          <w:szCs w:val="21"/>
        </w:rPr>
        <w:t>报名办法</w:t>
      </w:r>
      <w:r w:rsidRPr="00D25478">
        <w:rPr>
          <w:rFonts w:ascii="楷体" w:eastAsia="楷体" w:hAnsi="楷体" w:hint="eastAsia"/>
          <w:szCs w:val="21"/>
        </w:rPr>
        <w:t>：</w:t>
      </w:r>
    </w:p>
    <w:p w:rsidR="008919CD" w:rsidRPr="00D25478" w:rsidRDefault="00002875" w:rsidP="00D25478">
      <w:pPr>
        <w:tabs>
          <w:tab w:val="left" w:pos="590"/>
        </w:tabs>
        <w:spacing w:line="400" w:lineRule="exact"/>
        <w:ind w:firstLineChars="200" w:firstLine="420"/>
        <w:rPr>
          <w:rFonts w:ascii="仿宋" w:eastAsia="仿宋" w:hAnsi="仿宋"/>
          <w:color w:val="FF0000"/>
          <w:szCs w:val="21"/>
        </w:rPr>
      </w:pPr>
      <w:r w:rsidRPr="00D25478">
        <w:rPr>
          <w:rFonts w:ascii="仿宋" w:eastAsia="仿宋" w:hAnsi="仿宋" w:hint="eastAsia"/>
          <w:szCs w:val="21"/>
        </w:rPr>
        <w:t>凡高考分数达到自治区考试院划定高职（专科）最低控制分数线以上的考生均可填报我院志愿。</w:t>
      </w:r>
    </w:p>
    <w:p w:rsidR="008919CD" w:rsidRPr="00D25478" w:rsidRDefault="00002875" w:rsidP="00D25478">
      <w:pPr>
        <w:spacing w:line="400" w:lineRule="exact"/>
        <w:rPr>
          <w:rFonts w:ascii="楷体" w:eastAsia="楷体" w:hAnsi="楷体" w:cs="仿宋_GB2312"/>
          <w:b/>
          <w:szCs w:val="21"/>
        </w:rPr>
      </w:pPr>
      <w:r w:rsidRPr="00D25478">
        <w:rPr>
          <w:rFonts w:ascii="楷体" w:eastAsia="楷体" w:hAnsi="楷体" w:cs="仿宋_GB2312" w:hint="eastAsia"/>
          <w:b/>
          <w:szCs w:val="21"/>
        </w:rPr>
        <w:t>资助、奖励体系：</w:t>
      </w:r>
    </w:p>
    <w:p w:rsidR="000D591C" w:rsidRPr="00D25478" w:rsidRDefault="000D591C" w:rsidP="00D25478">
      <w:pPr>
        <w:spacing w:line="400" w:lineRule="exact"/>
        <w:ind w:firstLineChars="150" w:firstLine="316"/>
        <w:rPr>
          <w:rFonts w:ascii="仿宋" w:eastAsia="仿宋" w:hAnsi="仿宋" w:cs="仿宋_GB2312"/>
          <w:b/>
          <w:szCs w:val="21"/>
        </w:rPr>
      </w:pPr>
      <w:r w:rsidRPr="00D25478">
        <w:rPr>
          <w:rFonts w:ascii="仿宋" w:eastAsia="仿宋" w:hAnsi="仿宋" w:cs="仿宋_GB2312" w:hint="eastAsia"/>
          <w:b/>
          <w:szCs w:val="21"/>
        </w:rPr>
        <w:t>学院建有完善的“奖、助、贷、勤、补、免、偿、险”等奖助政策。</w:t>
      </w:r>
    </w:p>
    <w:p w:rsidR="000D591C" w:rsidRPr="00D25478" w:rsidRDefault="000D591C" w:rsidP="00D25478">
      <w:pPr>
        <w:numPr>
          <w:ilvl w:val="0"/>
          <w:numId w:val="1"/>
        </w:numPr>
        <w:spacing w:line="400" w:lineRule="exact"/>
        <w:ind w:firstLineChars="200" w:firstLine="420"/>
        <w:rPr>
          <w:rFonts w:ascii="仿宋" w:eastAsia="仿宋" w:hAnsi="仿宋" w:cs="仿宋_GB2312"/>
          <w:szCs w:val="21"/>
        </w:rPr>
      </w:pPr>
      <w:r w:rsidRPr="00D25478">
        <w:rPr>
          <w:rFonts w:ascii="仿宋" w:eastAsia="仿宋" w:hAnsi="仿宋" w:cs="仿宋_GB2312" w:hint="eastAsia"/>
          <w:szCs w:val="21"/>
        </w:rPr>
        <w:t>我院宁夏籍师范专业（学前教育、早期教育、小学英语教育、小学教育）、涉农专业（畜牧兽医、动物防疫与检测）及其他专业建档立卡家庭经济困难的学生减免学费4200元/学年（以宁夏当年相关减免政策为准）。</w:t>
      </w:r>
    </w:p>
    <w:p w:rsidR="000D591C" w:rsidRPr="00D25478" w:rsidRDefault="000D591C" w:rsidP="00D25478">
      <w:pPr>
        <w:spacing w:line="400" w:lineRule="exact"/>
        <w:ind w:firstLineChars="200" w:firstLine="420"/>
        <w:rPr>
          <w:rFonts w:ascii="仿宋" w:eastAsia="仿宋" w:hAnsi="仿宋" w:cs="仿宋_GB2312"/>
          <w:szCs w:val="21"/>
        </w:rPr>
      </w:pPr>
      <w:r w:rsidRPr="00D25478">
        <w:rPr>
          <w:rFonts w:ascii="仿宋" w:eastAsia="仿宋" w:hAnsi="仿宋" w:cs="仿宋_GB2312" w:hint="eastAsia"/>
          <w:szCs w:val="21"/>
        </w:rPr>
        <w:t>2、根据在校学习成绩综合评定国家奖学金8000元/学年，国家励志奖学金5000元/学年，国家助学金2000-4000元/年，各类奖助学金资助面达80%以上。</w:t>
      </w:r>
    </w:p>
    <w:p w:rsidR="000D591C" w:rsidRPr="00D25478" w:rsidRDefault="000D591C" w:rsidP="00D25478">
      <w:pPr>
        <w:snapToGrid w:val="0"/>
        <w:spacing w:line="400" w:lineRule="exact"/>
        <w:ind w:firstLineChars="197" w:firstLine="414"/>
        <w:rPr>
          <w:rFonts w:ascii="仿宋" w:eastAsia="仿宋" w:hAnsi="仿宋" w:cs="仿宋_GB2312"/>
          <w:szCs w:val="21"/>
        </w:rPr>
      </w:pPr>
      <w:r w:rsidRPr="00D25478">
        <w:rPr>
          <w:rFonts w:ascii="仿宋" w:eastAsia="仿宋" w:hAnsi="仿宋" w:cs="仿宋_GB2312" w:hint="eastAsia"/>
          <w:szCs w:val="21"/>
        </w:rPr>
        <w:t>3、宁夏籍学生享受宁夏燕宝慈善基金的奖学金2000元/年。</w:t>
      </w:r>
    </w:p>
    <w:p w:rsidR="000D591C" w:rsidRPr="00D25478" w:rsidRDefault="000D591C" w:rsidP="00D25478">
      <w:pPr>
        <w:spacing w:line="400" w:lineRule="exact"/>
        <w:ind w:firstLineChars="200" w:firstLine="420"/>
        <w:rPr>
          <w:rFonts w:ascii="仿宋" w:eastAsia="仿宋" w:hAnsi="仿宋" w:cs="仿宋_GB2312"/>
          <w:szCs w:val="21"/>
        </w:rPr>
      </w:pPr>
      <w:r w:rsidRPr="00D25478">
        <w:rPr>
          <w:rFonts w:ascii="仿宋" w:eastAsia="仿宋" w:hAnsi="仿宋" w:cs="仿宋_GB2312" w:hint="eastAsia"/>
          <w:szCs w:val="21"/>
        </w:rPr>
        <w:t>4、家庭经济困难的学生可在户籍所在地申请办理生源地助学贷款。</w:t>
      </w:r>
    </w:p>
    <w:p w:rsidR="008919CD" w:rsidRPr="00D25478" w:rsidRDefault="00002875" w:rsidP="00D25478">
      <w:pPr>
        <w:tabs>
          <w:tab w:val="right" w:pos="9014"/>
        </w:tabs>
        <w:spacing w:line="400" w:lineRule="exact"/>
        <w:ind w:firstLineChars="200" w:firstLine="420"/>
        <w:rPr>
          <w:rFonts w:ascii="仿宋" w:eastAsia="仿宋" w:hAnsi="仿宋" w:cs="仿宋_GB2312"/>
          <w:szCs w:val="21"/>
        </w:rPr>
      </w:pPr>
      <w:r w:rsidRPr="00D25478">
        <w:rPr>
          <w:rFonts w:ascii="仿宋" w:eastAsia="仿宋" w:hAnsi="仿宋"/>
          <w:noProof/>
          <w:szCs w:val="21"/>
        </w:rPr>
        <w:drawing>
          <wp:anchor distT="0" distB="0" distL="114300" distR="114300" simplePos="0" relativeHeight="251659264" behindDoc="0" locked="0" layoutInCell="1" allowOverlap="1">
            <wp:simplePos x="0" y="0"/>
            <wp:positionH relativeFrom="column">
              <wp:posOffset>6719570</wp:posOffset>
            </wp:positionH>
            <wp:positionV relativeFrom="paragraph">
              <wp:posOffset>13970</wp:posOffset>
            </wp:positionV>
            <wp:extent cx="1695450" cy="1590675"/>
            <wp:effectExtent l="0" t="0" r="0" b="9525"/>
            <wp:wrapNone/>
            <wp:docPr id="2" name="图片 2" descr="C:\Users\Administrator\Documents\Tencent Files\598246454\Image\C2C\IT6[0L~1{IR`I~0@Q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598246454\Image\C2C\IT6[0L~1{IR`I~0@QA$@B(N.png"/>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695450" cy="1590675"/>
                    </a:xfrm>
                    <a:prstGeom prst="rect">
                      <a:avLst/>
                    </a:prstGeom>
                    <a:noFill/>
                    <a:ln>
                      <a:noFill/>
                    </a:ln>
                  </pic:spPr>
                </pic:pic>
              </a:graphicData>
            </a:graphic>
          </wp:anchor>
        </w:drawing>
      </w:r>
      <w:r w:rsidRPr="00D25478">
        <w:rPr>
          <w:rFonts w:ascii="仿宋" w:eastAsia="仿宋" w:hAnsi="仿宋" w:cs="仿宋_GB2312" w:hint="eastAsia"/>
          <w:szCs w:val="21"/>
        </w:rPr>
        <w:t>学院地址：吴忠市教育园区【庆王路和开元大道（文华街）交汇处】</w:t>
      </w:r>
    </w:p>
    <w:p w:rsidR="008919CD" w:rsidRPr="00D25478" w:rsidRDefault="00D25478" w:rsidP="00D25478">
      <w:pPr>
        <w:spacing w:line="400" w:lineRule="exact"/>
        <w:ind w:firstLineChars="200" w:firstLine="422"/>
        <w:rPr>
          <w:rFonts w:ascii="仿宋" w:eastAsia="仿宋" w:hAnsi="仿宋" w:cs="宋体"/>
          <w:kern w:val="0"/>
          <w:szCs w:val="21"/>
        </w:rPr>
      </w:pPr>
      <w:r>
        <w:rPr>
          <w:rFonts w:ascii="仿宋" w:eastAsia="仿宋" w:hAnsi="仿宋" w:hint="eastAsia"/>
          <w:b/>
          <w:noProof/>
          <w:szCs w:val="21"/>
        </w:rPr>
        <w:drawing>
          <wp:anchor distT="0" distB="0" distL="114300" distR="114300" simplePos="0" relativeHeight="251660288" behindDoc="0" locked="0" layoutInCell="1" allowOverlap="1">
            <wp:simplePos x="0" y="0"/>
            <wp:positionH relativeFrom="column">
              <wp:posOffset>3656115</wp:posOffset>
            </wp:positionH>
            <wp:positionV relativeFrom="paragraph">
              <wp:posOffset>89559</wp:posOffset>
            </wp:positionV>
            <wp:extent cx="682094" cy="698740"/>
            <wp:effectExtent l="19050" t="0" r="3706" b="0"/>
            <wp:wrapNone/>
            <wp:docPr id="1" name="图片 1" descr="63666179122151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666179122151853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84509" cy="701214"/>
                    </a:xfrm>
                    <a:prstGeom prst="rect">
                      <a:avLst/>
                    </a:prstGeom>
                    <a:noFill/>
                    <a:ln>
                      <a:noFill/>
                    </a:ln>
                    <a:effectLst/>
                  </pic:spPr>
                </pic:pic>
              </a:graphicData>
            </a:graphic>
          </wp:anchor>
        </w:drawing>
      </w:r>
      <w:r w:rsidR="00002875" w:rsidRPr="00D25478">
        <w:rPr>
          <w:rFonts w:ascii="仿宋" w:eastAsia="仿宋" w:hAnsi="仿宋" w:hint="eastAsia"/>
          <w:b/>
          <w:szCs w:val="21"/>
        </w:rPr>
        <w:t xml:space="preserve">联系电话（传真）：0953-2122789   </w:t>
      </w:r>
    </w:p>
    <w:p w:rsidR="008919CD" w:rsidRPr="00D25478" w:rsidRDefault="00002875" w:rsidP="00D25478">
      <w:pPr>
        <w:spacing w:line="400" w:lineRule="exact"/>
        <w:ind w:firstLineChars="200" w:firstLine="422"/>
        <w:rPr>
          <w:rFonts w:ascii="仿宋" w:eastAsia="仿宋" w:hAnsi="仿宋"/>
          <w:b/>
          <w:szCs w:val="21"/>
        </w:rPr>
      </w:pPr>
      <w:r w:rsidRPr="00D25478">
        <w:rPr>
          <w:rFonts w:ascii="仿宋" w:eastAsia="仿宋" w:hAnsi="仿宋" w:hint="eastAsia"/>
          <w:b/>
          <w:szCs w:val="21"/>
        </w:rPr>
        <w:t>联系人：李老师</w:t>
      </w:r>
      <w:r w:rsidR="00194EA9" w:rsidRPr="00D25478">
        <w:rPr>
          <w:rFonts w:ascii="仿宋" w:eastAsia="仿宋" w:hAnsi="仿宋" w:hint="eastAsia"/>
          <w:b/>
          <w:szCs w:val="21"/>
        </w:rPr>
        <w:t xml:space="preserve">  </w:t>
      </w:r>
      <w:r w:rsidRPr="00D25478">
        <w:rPr>
          <w:rFonts w:ascii="仿宋" w:eastAsia="仿宋" w:hAnsi="仿宋" w:hint="eastAsia"/>
          <w:b/>
          <w:szCs w:val="21"/>
        </w:rPr>
        <w:t>陈老师</w:t>
      </w:r>
    </w:p>
    <w:p w:rsidR="008919CD" w:rsidRPr="00D25478" w:rsidRDefault="00002875" w:rsidP="00D25478">
      <w:pPr>
        <w:spacing w:line="400" w:lineRule="exact"/>
        <w:ind w:firstLineChars="200" w:firstLine="422"/>
        <w:rPr>
          <w:rFonts w:ascii="仿宋" w:eastAsia="仿宋" w:hAnsi="仿宋"/>
          <w:b/>
          <w:szCs w:val="21"/>
        </w:rPr>
      </w:pPr>
      <w:r w:rsidRPr="00D25478">
        <w:rPr>
          <w:rFonts w:ascii="仿宋" w:eastAsia="仿宋" w:hAnsi="仿宋" w:hint="eastAsia"/>
          <w:b/>
          <w:szCs w:val="21"/>
        </w:rPr>
        <w:t>学院网址：</w:t>
      </w:r>
      <w:r w:rsidRPr="00D25478">
        <w:rPr>
          <w:rFonts w:ascii="仿宋" w:eastAsia="仿宋" w:hAnsi="仿宋"/>
          <w:b/>
          <w:szCs w:val="21"/>
        </w:rPr>
        <w:t>http://www.nxmzy.com.cn/</w:t>
      </w:r>
    </w:p>
    <w:p w:rsidR="008919CD" w:rsidRPr="00D25478" w:rsidRDefault="00002875" w:rsidP="00D25478">
      <w:pPr>
        <w:spacing w:line="400" w:lineRule="exact"/>
        <w:ind w:firstLineChars="200" w:firstLine="420"/>
        <w:rPr>
          <w:rFonts w:ascii="仿宋" w:eastAsia="仿宋" w:hAnsi="仿宋"/>
          <w:b/>
          <w:szCs w:val="21"/>
        </w:rPr>
      </w:pPr>
      <w:r w:rsidRPr="00D25478">
        <w:rPr>
          <w:rFonts w:ascii="仿宋" w:eastAsia="仿宋" w:hAnsi="仿宋" w:hint="eastAsia"/>
          <w:szCs w:val="21"/>
        </w:rPr>
        <w:t>了解更多信息,请关注学院微信公众号：</w:t>
      </w:r>
      <w:proofErr w:type="spellStart"/>
      <w:r w:rsidRPr="00D25478">
        <w:rPr>
          <w:rFonts w:ascii="仿宋" w:eastAsia="仿宋" w:hAnsi="仿宋" w:hint="eastAsia"/>
          <w:szCs w:val="21"/>
        </w:rPr>
        <w:t>nxmzzyjsxy</w:t>
      </w:r>
      <w:proofErr w:type="spellEnd"/>
    </w:p>
    <w:p w:rsidR="008919CD" w:rsidRDefault="008919CD"/>
    <w:sectPr w:rsidR="008919CD" w:rsidSect="00D25478">
      <w:headerReference w:type="default" r:id="rId11"/>
      <w:pgSz w:w="11907" w:h="16840"/>
      <w:pgMar w:top="1418"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72" w:rsidRDefault="009A1172">
      <w:r>
        <w:separator/>
      </w:r>
    </w:p>
  </w:endnote>
  <w:endnote w:type="continuationSeparator" w:id="0">
    <w:p w:rsidR="009A1172" w:rsidRDefault="009A11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72" w:rsidRDefault="009A1172">
      <w:r>
        <w:separator/>
      </w:r>
    </w:p>
  </w:footnote>
  <w:footnote w:type="continuationSeparator" w:id="0">
    <w:p w:rsidR="009A1172" w:rsidRDefault="009A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CD" w:rsidRDefault="008919C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3A19"/>
    <w:multiLevelType w:val="singleLevel"/>
    <w:tmpl w:val="5E563A1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NhNGQzYTg5ODlhMWZhMGVhMDdmM2M1ZTI3NTc0ZDQifQ=="/>
  </w:docVars>
  <w:rsids>
    <w:rsidRoot w:val="00963B01"/>
    <w:rsid w:val="00002875"/>
    <w:rsid w:val="0001664C"/>
    <w:rsid w:val="00037C23"/>
    <w:rsid w:val="00070505"/>
    <w:rsid w:val="00073C5E"/>
    <w:rsid w:val="00086AC5"/>
    <w:rsid w:val="000B4950"/>
    <w:rsid w:val="000D591C"/>
    <w:rsid w:val="00177E78"/>
    <w:rsid w:val="0018662C"/>
    <w:rsid w:val="00194550"/>
    <w:rsid w:val="00194EA9"/>
    <w:rsid w:val="001B146F"/>
    <w:rsid w:val="001C24D0"/>
    <w:rsid w:val="001D2B2B"/>
    <w:rsid w:val="001E5547"/>
    <w:rsid w:val="001F5CDC"/>
    <w:rsid w:val="0023624F"/>
    <w:rsid w:val="00255D68"/>
    <w:rsid w:val="00260185"/>
    <w:rsid w:val="00264256"/>
    <w:rsid w:val="00285570"/>
    <w:rsid w:val="00285A48"/>
    <w:rsid w:val="00296201"/>
    <w:rsid w:val="00297988"/>
    <w:rsid w:val="002C139C"/>
    <w:rsid w:val="002F4074"/>
    <w:rsid w:val="002F699E"/>
    <w:rsid w:val="0031719D"/>
    <w:rsid w:val="00341588"/>
    <w:rsid w:val="003552EF"/>
    <w:rsid w:val="003A0D47"/>
    <w:rsid w:val="003A4724"/>
    <w:rsid w:val="003A7D6A"/>
    <w:rsid w:val="003C3AD9"/>
    <w:rsid w:val="0045040C"/>
    <w:rsid w:val="0046720A"/>
    <w:rsid w:val="00485586"/>
    <w:rsid w:val="00490CF4"/>
    <w:rsid w:val="004D7F34"/>
    <w:rsid w:val="00501A6F"/>
    <w:rsid w:val="00507047"/>
    <w:rsid w:val="00524D7E"/>
    <w:rsid w:val="00537160"/>
    <w:rsid w:val="00551F8F"/>
    <w:rsid w:val="00566207"/>
    <w:rsid w:val="0058497A"/>
    <w:rsid w:val="00593F24"/>
    <w:rsid w:val="005A4C6C"/>
    <w:rsid w:val="005A6AAD"/>
    <w:rsid w:val="005B634B"/>
    <w:rsid w:val="005D2A95"/>
    <w:rsid w:val="005D7ED0"/>
    <w:rsid w:val="00611A91"/>
    <w:rsid w:val="00623A61"/>
    <w:rsid w:val="00673788"/>
    <w:rsid w:val="006A3074"/>
    <w:rsid w:val="006B104B"/>
    <w:rsid w:val="006B70C1"/>
    <w:rsid w:val="006C5B1F"/>
    <w:rsid w:val="006E2490"/>
    <w:rsid w:val="006E7BE0"/>
    <w:rsid w:val="006F26C9"/>
    <w:rsid w:val="0073019E"/>
    <w:rsid w:val="00733A52"/>
    <w:rsid w:val="00765EA3"/>
    <w:rsid w:val="007822CA"/>
    <w:rsid w:val="007A4053"/>
    <w:rsid w:val="007C3177"/>
    <w:rsid w:val="007F14C6"/>
    <w:rsid w:val="007F4031"/>
    <w:rsid w:val="0081451B"/>
    <w:rsid w:val="008251C8"/>
    <w:rsid w:val="00834708"/>
    <w:rsid w:val="008510EF"/>
    <w:rsid w:val="0085161A"/>
    <w:rsid w:val="008919CD"/>
    <w:rsid w:val="008A6332"/>
    <w:rsid w:val="008E4128"/>
    <w:rsid w:val="008F6058"/>
    <w:rsid w:val="0096204E"/>
    <w:rsid w:val="00963B01"/>
    <w:rsid w:val="00986DB7"/>
    <w:rsid w:val="00991885"/>
    <w:rsid w:val="0099785B"/>
    <w:rsid w:val="009A1172"/>
    <w:rsid w:val="009C50A7"/>
    <w:rsid w:val="009F33A0"/>
    <w:rsid w:val="009F6F20"/>
    <w:rsid w:val="00A10D39"/>
    <w:rsid w:val="00A659F7"/>
    <w:rsid w:val="00A73DCC"/>
    <w:rsid w:val="00A83A84"/>
    <w:rsid w:val="00A96FF6"/>
    <w:rsid w:val="00AF35D0"/>
    <w:rsid w:val="00B34085"/>
    <w:rsid w:val="00B366FF"/>
    <w:rsid w:val="00B525E7"/>
    <w:rsid w:val="00B62475"/>
    <w:rsid w:val="00B66715"/>
    <w:rsid w:val="00B72666"/>
    <w:rsid w:val="00B80C16"/>
    <w:rsid w:val="00B97C0E"/>
    <w:rsid w:val="00BA34CD"/>
    <w:rsid w:val="00C20570"/>
    <w:rsid w:val="00C22BAB"/>
    <w:rsid w:val="00C23A78"/>
    <w:rsid w:val="00C247CF"/>
    <w:rsid w:val="00C41C3D"/>
    <w:rsid w:val="00C46C17"/>
    <w:rsid w:val="00C5161D"/>
    <w:rsid w:val="00C61BE6"/>
    <w:rsid w:val="00C63ED6"/>
    <w:rsid w:val="00C7783E"/>
    <w:rsid w:val="00CB6B34"/>
    <w:rsid w:val="00CF712C"/>
    <w:rsid w:val="00D25478"/>
    <w:rsid w:val="00DA21AF"/>
    <w:rsid w:val="00E049F7"/>
    <w:rsid w:val="00E525AA"/>
    <w:rsid w:val="00E7185B"/>
    <w:rsid w:val="00E95203"/>
    <w:rsid w:val="00EC17FD"/>
    <w:rsid w:val="00EC67E3"/>
    <w:rsid w:val="00ED0E3C"/>
    <w:rsid w:val="00EE22A5"/>
    <w:rsid w:val="00F169B0"/>
    <w:rsid w:val="00F16A19"/>
    <w:rsid w:val="00F2655B"/>
    <w:rsid w:val="00F347C9"/>
    <w:rsid w:val="00F43979"/>
    <w:rsid w:val="00F50833"/>
    <w:rsid w:val="00F50B8B"/>
    <w:rsid w:val="00F7455F"/>
    <w:rsid w:val="00F74F7E"/>
    <w:rsid w:val="00FA34DF"/>
    <w:rsid w:val="00FA75FB"/>
    <w:rsid w:val="39D04FA1"/>
    <w:rsid w:val="50CA7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8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85586"/>
    <w:pPr>
      <w:spacing w:after="120"/>
    </w:pPr>
  </w:style>
  <w:style w:type="paragraph" w:styleId="a4">
    <w:name w:val="footer"/>
    <w:basedOn w:val="a"/>
    <w:link w:val="Char0"/>
    <w:uiPriority w:val="99"/>
    <w:semiHidden/>
    <w:unhideWhenUsed/>
    <w:qFormat/>
    <w:rsid w:val="00485586"/>
    <w:pPr>
      <w:tabs>
        <w:tab w:val="center" w:pos="4153"/>
        <w:tab w:val="right" w:pos="8306"/>
      </w:tabs>
      <w:snapToGrid w:val="0"/>
      <w:jc w:val="left"/>
    </w:pPr>
    <w:rPr>
      <w:sz w:val="18"/>
      <w:szCs w:val="18"/>
    </w:rPr>
  </w:style>
  <w:style w:type="paragraph" w:styleId="a5">
    <w:name w:val="header"/>
    <w:basedOn w:val="a"/>
    <w:link w:val="Char1"/>
    <w:qFormat/>
    <w:rsid w:val="0048558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485586"/>
    <w:pPr>
      <w:widowControl/>
      <w:spacing w:before="100" w:beforeAutospacing="1" w:after="100" w:afterAutospacing="1"/>
      <w:jc w:val="left"/>
    </w:pPr>
    <w:rPr>
      <w:rFonts w:ascii="宋体" w:hAnsi="宋体" w:cs="宋体"/>
      <w:kern w:val="0"/>
      <w:sz w:val="24"/>
    </w:rPr>
  </w:style>
  <w:style w:type="character" w:customStyle="1" w:styleId="Char">
    <w:name w:val="正文文本 Char"/>
    <w:basedOn w:val="a0"/>
    <w:link w:val="a3"/>
    <w:qFormat/>
    <w:rsid w:val="00485586"/>
    <w:rPr>
      <w:rFonts w:ascii="Times New Roman" w:eastAsia="宋体" w:hAnsi="Times New Roman" w:cs="Times New Roman"/>
      <w:szCs w:val="24"/>
    </w:rPr>
  </w:style>
  <w:style w:type="character" w:customStyle="1" w:styleId="a7">
    <w:name w:val="页眉 字符"/>
    <w:basedOn w:val="a0"/>
    <w:uiPriority w:val="99"/>
    <w:semiHidden/>
    <w:qFormat/>
    <w:rsid w:val="00485586"/>
    <w:rPr>
      <w:rFonts w:ascii="Times New Roman" w:eastAsia="宋体" w:hAnsi="Times New Roman" w:cs="Times New Roman"/>
      <w:sz w:val="18"/>
      <w:szCs w:val="18"/>
    </w:rPr>
  </w:style>
  <w:style w:type="character" w:customStyle="1" w:styleId="Char1">
    <w:name w:val="页眉 Char"/>
    <w:basedOn w:val="a0"/>
    <w:link w:val="a5"/>
    <w:qFormat/>
    <w:rsid w:val="00485586"/>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485586"/>
    <w:rPr>
      <w:rFonts w:ascii="Times New Roman" w:eastAsia="宋体" w:hAnsi="Times New Roman" w:cs="Times New Roman"/>
      <w:sz w:val="18"/>
      <w:szCs w:val="18"/>
    </w:rPr>
  </w:style>
  <w:style w:type="paragraph" w:styleId="a8">
    <w:name w:val="List Paragraph"/>
    <w:basedOn w:val="a"/>
    <w:uiPriority w:val="34"/>
    <w:qFormat/>
    <w:rsid w:val="00485586"/>
    <w:pPr>
      <w:ind w:firstLineChars="200" w:firstLine="420"/>
    </w:pPr>
  </w:style>
</w:styles>
</file>

<file path=word/webSettings.xml><?xml version="1.0" encoding="utf-8"?>
<w:webSettings xmlns:r="http://schemas.openxmlformats.org/officeDocument/2006/relationships" xmlns:w="http://schemas.openxmlformats.org/wordprocessingml/2006/main">
  <w:divs>
    <w:div w:id="632640594">
      <w:bodyDiv w:val="1"/>
      <w:marLeft w:val="0"/>
      <w:marRight w:val="0"/>
      <w:marTop w:val="0"/>
      <w:marBottom w:val="0"/>
      <w:divBdr>
        <w:top w:val="none" w:sz="0" w:space="0" w:color="auto"/>
        <w:left w:val="none" w:sz="0" w:space="0" w:color="auto"/>
        <w:bottom w:val="none" w:sz="0" w:space="0" w:color="auto"/>
        <w:right w:val="none" w:sz="0" w:space="0" w:color="auto"/>
      </w:divBdr>
    </w:div>
    <w:div w:id="881940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Administrator\Documents\Tencent%252520Files\598246454\Image\C2C\IT6%25255b0L~1%25257bIR%252560I~0@QA$@B(N.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550A-1AE5-42B3-8859-F9827B92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367</Words>
  <Characters>2095</Characters>
  <Application>Microsoft Office Word</Application>
  <DocSecurity>0</DocSecurity>
  <Lines>17</Lines>
  <Paragraphs>4</Paragraphs>
  <ScaleCrop>false</ScaleCrop>
  <Company>微软中国</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cp:revision>
  <cp:lastPrinted>2023-07-03T00:50:00Z</cp:lastPrinted>
  <dcterms:created xsi:type="dcterms:W3CDTF">2023-06-08T06:54:00Z</dcterms:created>
  <dcterms:modified xsi:type="dcterms:W3CDTF">2023-07-03T00:53:00Z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B5D5C94554624800AF8A6A48DF3F0187</vt:lpwstr>
  </property>
</Properties>
</file>